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B94" w:rsidRDefault="008D5B94" w:rsidP="003A5BBA">
      <w:pPr>
        <w:widowControl w:val="0"/>
        <w:spacing w:after="0" w:line="240" w:lineRule="atLeast"/>
        <w:jc w:val="center"/>
      </w:pPr>
    </w:p>
    <w:p w:rsidR="007314CD" w:rsidRDefault="007314CD" w:rsidP="000C0849">
      <w:pPr>
        <w:widowControl w:val="0"/>
        <w:spacing w:after="0" w:line="240" w:lineRule="atLeast"/>
        <w:rPr>
          <w:rFonts w:ascii="Times New Roman" w:hAnsi="Times New Roman"/>
          <w:sz w:val="24"/>
          <w:szCs w:val="24"/>
        </w:rPr>
      </w:pPr>
      <w:proofErr w:type="spellStart"/>
      <w:r w:rsidRPr="007314CD">
        <w:rPr>
          <w:rFonts w:ascii="Times New Roman" w:hAnsi="Times New Roman"/>
          <w:sz w:val="24"/>
          <w:szCs w:val="24"/>
        </w:rPr>
        <w:t>Prot</w:t>
      </w:r>
      <w:proofErr w:type="spellEnd"/>
      <w:r w:rsidRPr="007314CD">
        <w:rPr>
          <w:rFonts w:ascii="Times New Roman" w:hAnsi="Times New Roman"/>
          <w:sz w:val="24"/>
          <w:szCs w:val="24"/>
        </w:rPr>
        <w:t>. n.</w:t>
      </w:r>
      <w:r w:rsidR="00413BCB">
        <w:rPr>
          <w:rFonts w:ascii="Times New Roman" w:hAnsi="Times New Roman"/>
          <w:sz w:val="24"/>
          <w:szCs w:val="24"/>
        </w:rPr>
        <w:t xml:space="preserve"> </w:t>
      </w:r>
      <w:r w:rsidR="00EA1E59">
        <w:rPr>
          <w:rFonts w:ascii="Times New Roman" w:hAnsi="Times New Roman"/>
          <w:sz w:val="24"/>
          <w:szCs w:val="24"/>
        </w:rPr>
        <w:t>1826</w:t>
      </w:r>
      <w:r w:rsidRPr="007314C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</w:t>
      </w:r>
      <w:r w:rsidR="000C0849">
        <w:rPr>
          <w:rFonts w:ascii="Times New Roman" w:hAnsi="Times New Roman"/>
          <w:sz w:val="24"/>
          <w:szCs w:val="24"/>
        </w:rPr>
        <w:tab/>
      </w:r>
      <w:r w:rsidRPr="007314CD">
        <w:rPr>
          <w:rFonts w:ascii="Times New Roman" w:hAnsi="Times New Roman"/>
          <w:sz w:val="24"/>
          <w:szCs w:val="24"/>
        </w:rPr>
        <w:t xml:space="preserve">Catanzaro, </w:t>
      </w:r>
      <w:r w:rsidR="00EA1E59">
        <w:rPr>
          <w:rFonts w:ascii="Times New Roman" w:hAnsi="Times New Roman"/>
          <w:sz w:val="24"/>
          <w:szCs w:val="24"/>
        </w:rPr>
        <w:t>10/0</w:t>
      </w:r>
      <w:r w:rsidR="000C0849">
        <w:rPr>
          <w:rFonts w:ascii="Times New Roman" w:hAnsi="Times New Roman"/>
          <w:sz w:val="24"/>
          <w:szCs w:val="24"/>
        </w:rPr>
        <w:t>4/2020</w:t>
      </w:r>
      <w:r w:rsidR="00DD0133">
        <w:rPr>
          <w:rFonts w:ascii="Times New Roman" w:hAnsi="Times New Roman"/>
          <w:sz w:val="24"/>
          <w:szCs w:val="24"/>
        </w:rPr>
        <w:t xml:space="preserve"> Circolare n. </w:t>
      </w:r>
      <w:r w:rsidR="0005636F">
        <w:rPr>
          <w:rFonts w:ascii="Times New Roman" w:hAnsi="Times New Roman"/>
          <w:sz w:val="24"/>
          <w:szCs w:val="24"/>
        </w:rPr>
        <w:t>140</w:t>
      </w:r>
      <w:bookmarkStart w:id="0" w:name="_GoBack"/>
      <w:bookmarkEnd w:id="0"/>
    </w:p>
    <w:p w:rsidR="007314CD" w:rsidRDefault="008E619B" w:rsidP="004E3041">
      <w:pPr>
        <w:widowControl w:val="0"/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413BCB">
        <w:rPr>
          <w:rFonts w:ascii="Times New Roman" w:hAnsi="Times New Roman"/>
          <w:sz w:val="24"/>
          <w:szCs w:val="24"/>
        </w:rPr>
        <w:t xml:space="preserve">i </w:t>
      </w:r>
      <w:r w:rsidR="00EA1E59">
        <w:rPr>
          <w:rFonts w:ascii="Times New Roman" w:hAnsi="Times New Roman"/>
          <w:sz w:val="24"/>
          <w:szCs w:val="24"/>
        </w:rPr>
        <w:t>Genitori interessati</w:t>
      </w:r>
    </w:p>
    <w:p w:rsidR="009C383C" w:rsidRPr="004E3041" w:rsidRDefault="009C383C" w:rsidP="004E3041">
      <w:pPr>
        <w:widowControl w:val="0"/>
        <w:spacing w:after="0"/>
        <w:jc w:val="right"/>
        <w:rPr>
          <w:rFonts w:ascii="Times New Roman" w:hAnsi="Times New Roman"/>
          <w:sz w:val="24"/>
          <w:szCs w:val="24"/>
        </w:rPr>
      </w:pPr>
    </w:p>
    <w:p w:rsidR="00413BCB" w:rsidRDefault="00EA1E59" w:rsidP="004E3041">
      <w:pPr>
        <w:widowControl w:val="0"/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 sito dell’Istituto</w:t>
      </w:r>
    </w:p>
    <w:p w:rsidR="00EA1E59" w:rsidRDefault="00EA1E59" w:rsidP="00EA1E59">
      <w:pPr>
        <w:jc w:val="right"/>
      </w:pPr>
    </w:p>
    <w:p w:rsidR="00EA1E59" w:rsidRPr="000B6792" w:rsidRDefault="00EA1E59" w:rsidP="000B6792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0B6792" w:rsidRPr="000B6792" w:rsidRDefault="00247B18" w:rsidP="000B6792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OGGETTO: </w:t>
      </w:r>
      <w:r w:rsidR="00EA1E59">
        <w:rPr>
          <w:rFonts w:ascii="Times New Roman" w:hAnsi="Times New Roman"/>
          <w:sz w:val="24"/>
          <w:szCs w:val="24"/>
        </w:rPr>
        <w:t>Prosecuzione</w:t>
      </w:r>
      <w:r w:rsidR="00EA1E59" w:rsidRPr="00EA1E59">
        <w:rPr>
          <w:rFonts w:ascii="Times New Roman" w:hAnsi="Times New Roman"/>
          <w:sz w:val="24"/>
          <w:szCs w:val="24"/>
        </w:rPr>
        <w:t xml:space="preserve"> attività progetto “</w:t>
      </w:r>
      <w:proofErr w:type="spellStart"/>
      <w:proofErr w:type="gramStart"/>
      <w:r w:rsidR="00EA1E59" w:rsidRPr="00EA1E59">
        <w:rPr>
          <w:rFonts w:ascii="Times New Roman" w:hAnsi="Times New Roman"/>
          <w:sz w:val="24"/>
          <w:szCs w:val="24"/>
        </w:rPr>
        <w:t>Objectif</w:t>
      </w:r>
      <w:proofErr w:type="spellEnd"/>
      <w:r w:rsidR="00EA1E59" w:rsidRPr="00EA1E59">
        <w:rPr>
          <w:rFonts w:ascii="Times New Roman" w:hAnsi="Times New Roman"/>
          <w:sz w:val="24"/>
          <w:szCs w:val="24"/>
        </w:rPr>
        <w:t xml:space="preserve"> </w:t>
      </w:r>
      <w:r w:rsidR="00EA1E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A1E59" w:rsidRPr="00EA1E59">
        <w:rPr>
          <w:rFonts w:ascii="Times New Roman" w:hAnsi="Times New Roman"/>
          <w:sz w:val="24"/>
          <w:szCs w:val="24"/>
        </w:rPr>
        <w:t>Delf</w:t>
      </w:r>
      <w:proofErr w:type="spellEnd"/>
      <w:proofErr w:type="gramEnd"/>
      <w:r w:rsidR="00EA1E59" w:rsidRPr="00EA1E59">
        <w:rPr>
          <w:rFonts w:ascii="Times New Roman" w:hAnsi="Times New Roman"/>
          <w:sz w:val="24"/>
          <w:szCs w:val="24"/>
        </w:rPr>
        <w:t>”</w:t>
      </w:r>
      <w:r w:rsidR="000B6792" w:rsidRPr="000B6792">
        <w:rPr>
          <w:rFonts w:ascii="Times New Roman" w:hAnsi="Times New Roman"/>
          <w:sz w:val="24"/>
          <w:szCs w:val="24"/>
        </w:rPr>
        <w:t xml:space="preserve">. </w:t>
      </w:r>
    </w:p>
    <w:p w:rsidR="000B6792" w:rsidRPr="000B6792" w:rsidRDefault="000B6792" w:rsidP="000B6792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0B6792">
        <w:rPr>
          <w:rFonts w:ascii="Times New Roman" w:hAnsi="Times New Roman"/>
          <w:sz w:val="24"/>
          <w:szCs w:val="24"/>
        </w:rPr>
        <w:t xml:space="preserve">  </w:t>
      </w:r>
    </w:p>
    <w:p w:rsidR="00EA1E59" w:rsidRPr="00EA1E59" w:rsidRDefault="00EA1E59" w:rsidP="00EA1E59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EA1E59">
        <w:rPr>
          <w:rFonts w:ascii="Times New Roman" w:hAnsi="Times New Roman"/>
          <w:sz w:val="24"/>
          <w:szCs w:val="24"/>
        </w:rPr>
        <w:t>In considerazione dell’attuale situazione di emergenza epidemiologica da COVID-19 e in linea con le modalità di apprendimento a distanza attivate dalla nostra istituzione scolastica, si comunica che da giorno 2 Aprile 2020, la prof.ssa Paola Pugliese ha riavviato le lezioni del progetto “</w:t>
      </w:r>
      <w:proofErr w:type="spellStart"/>
      <w:r w:rsidRPr="00EA1E59">
        <w:rPr>
          <w:rFonts w:ascii="Times New Roman" w:hAnsi="Times New Roman"/>
          <w:sz w:val="24"/>
          <w:szCs w:val="24"/>
        </w:rPr>
        <w:t>Objectif</w:t>
      </w:r>
      <w:proofErr w:type="spellEnd"/>
      <w:r w:rsidRPr="00EA1E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1E59">
        <w:rPr>
          <w:rFonts w:ascii="Times New Roman" w:hAnsi="Times New Roman"/>
          <w:sz w:val="24"/>
          <w:szCs w:val="24"/>
        </w:rPr>
        <w:t>Delf</w:t>
      </w:r>
      <w:proofErr w:type="spellEnd"/>
      <w:r w:rsidRPr="00EA1E59">
        <w:rPr>
          <w:rFonts w:ascii="Times New Roman" w:hAnsi="Times New Roman"/>
          <w:sz w:val="24"/>
          <w:szCs w:val="24"/>
        </w:rPr>
        <w:t xml:space="preserve">” relativo alla preparazione degli alunni interessati delle classi terze della Scuola Secondaria del nostro Istituto al conseguimento della certificazione DELF. </w:t>
      </w:r>
    </w:p>
    <w:p w:rsidR="00EA1E59" w:rsidRPr="00EA1E59" w:rsidRDefault="00EA1E59" w:rsidP="00EA1E59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EA1E59">
        <w:rPr>
          <w:rFonts w:ascii="Times New Roman" w:hAnsi="Times New Roman"/>
          <w:sz w:val="24"/>
          <w:szCs w:val="24"/>
        </w:rPr>
        <w:t xml:space="preserve">Seppure le date previste per gli esami nel mese di maggio potrebbero essere rinviate a data da destinarsi, è sembrato doveroso e necessario riprendere anche le attività extracurriculari promosse dalla nostra scuola. Lo svolgimento delle lezioni avviene tramite </w:t>
      </w:r>
      <w:proofErr w:type="spellStart"/>
      <w:r w:rsidRPr="00EA1E59">
        <w:rPr>
          <w:rFonts w:ascii="Times New Roman" w:hAnsi="Times New Roman"/>
          <w:sz w:val="24"/>
          <w:szCs w:val="24"/>
        </w:rPr>
        <w:t>videolezioni</w:t>
      </w:r>
      <w:proofErr w:type="spellEnd"/>
      <w:r w:rsidRPr="00EA1E59">
        <w:rPr>
          <w:rFonts w:ascii="Times New Roman" w:hAnsi="Times New Roman"/>
          <w:sz w:val="24"/>
          <w:szCs w:val="24"/>
        </w:rPr>
        <w:t xml:space="preserve"> a distanza in modalità live della durata di 2h in orario pomeridiano al seguente indirizzo </w:t>
      </w:r>
      <w:hyperlink r:id="rId8" w:history="1">
        <w:proofErr w:type="gramStart"/>
        <w:r w:rsidRPr="00F13E01">
          <w:rPr>
            <w:rStyle w:val="Collegamentoipertestuale"/>
            <w:rFonts w:ascii="Times New Roman" w:hAnsi="Times New Roman"/>
            <w:sz w:val="24"/>
            <w:szCs w:val="24"/>
          </w:rPr>
          <w:t>https://meet.jit.si/DMdelf</w:t>
        </w:r>
      </w:hyperlink>
      <w:r w:rsidRPr="00EA1E59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EA1E59">
        <w:rPr>
          <w:rFonts w:ascii="Times New Roman" w:hAnsi="Times New Roman"/>
          <w:sz w:val="24"/>
          <w:szCs w:val="24"/>
        </w:rPr>
        <w:t xml:space="preserve"> </w:t>
      </w:r>
      <w:r w:rsidRPr="00EA1E59">
        <w:rPr>
          <w:rFonts w:ascii="Times New Roman" w:hAnsi="Times New Roman"/>
          <w:sz w:val="24"/>
          <w:szCs w:val="24"/>
        </w:rPr>
        <w:t>secondo calendario a cui si aggiungono le ore da recuperare del mese di marzo preventivamente concordate con gli alunni, compatibilmente con gli impegni scolastici.</w:t>
      </w:r>
    </w:p>
    <w:p w:rsidR="00FF3E57" w:rsidRDefault="00EA1E59" w:rsidP="00EA1E59">
      <w:pPr>
        <w:widowControl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EA1E59">
        <w:rPr>
          <w:rFonts w:ascii="Times New Roman" w:hAnsi="Times New Roman"/>
          <w:sz w:val="24"/>
          <w:szCs w:val="24"/>
        </w:rPr>
        <w:t xml:space="preserve">Si fa presente, inoltre, che nel caso dovesse rendersi necessaria la somministrazione di altro materiale didattico, lo stesso sarà fornito tramite registro elettronico </w:t>
      </w:r>
      <w:proofErr w:type="spellStart"/>
      <w:r w:rsidRPr="00EA1E59">
        <w:rPr>
          <w:rFonts w:ascii="Times New Roman" w:hAnsi="Times New Roman"/>
          <w:sz w:val="24"/>
          <w:szCs w:val="24"/>
        </w:rPr>
        <w:t>Axios</w:t>
      </w:r>
      <w:proofErr w:type="spellEnd"/>
      <w:r w:rsidRPr="00EA1E59">
        <w:rPr>
          <w:rFonts w:ascii="Times New Roman" w:hAnsi="Times New Roman"/>
          <w:sz w:val="24"/>
          <w:szCs w:val="24"/>
        </w:rPr>
        <w:t xml:space="preserve"> su Materiale Didattico o piattaforma COLLABORA, che, anche a distanza, rimane il canale ufficiale che traccia gli interventi didattici nelle classi</w:t>
      </w:r>
      <w:r>
        <w:rPr>
          <w:rFonts w:ascii="Times New Roman" w:hAnsi="Times New Roman"/>
          <w:sz w:val="24"/>
          <w:szCs w:val="24"/>
        </w:rPr>
        <w:t>.</w:t>
      </w:r>
    </w:p>
    <w:p w:rsidR="00045EF8" w:rsidRPr="004E3041" w:rsidRDefault="00413BCB" w:rsidP="00FF3E57">
      <w:pPr>
        <w:widowControl w:val="0"/>
        <w:spacing w:after="0"/>
        <w:jc w:val="both"/>
        <w:rPr>
          <w:rFonts w:ascii="Times New Roman" w:eastAsia="Arial" w:hAnsi="Times New Roman"/>
          <w:color w:val="000000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AB4DE6" w:rsidRPr="004E3041">
        <w:rPr>
          <w:rFonts w:ascii="Times New Roman" w:eastAsia="Arial" w:hAnsi="Times New Roman"/>
          <w:color w:val="000000"/>
          <w:sz w:val="24"/>
          <w:szCs w:val="24"/>
          <w:lang w:eastAsia="it-IT"/>
        </w:rPr>
        <w:t xml:space="preserve">                         </w:t>
      </w:r>
      <w:r w:rsidR="005E384D" w:rsidRPr="004E3041">
        <w:rPr>
          <w:rFonts w:ascii="Times New Roman" w:eastAsia="Arial" w:hAnsi="Times New Roman"/>
          <w:color w:val="000000"/>
          <w:sz w:val="24"/>
          <w:szCs w:val="24"/>
          <w:lang w:eastAsia="it-IT"/>
        </w:rPr>
        <w:tab/>
      </w:r>
      <w:r w:rsidR="005E384D" w:rsidRPr="004E3041">
        <w:rPr>
          <w:rFonts w:ascii="Times New Roman" w:eastAsia="Arial" w:hAnsi="Times New Roman"/>
          <w:color w:val="000000"/>
          <w:sz w:val="24"/>
          <w:szCs w:val="24"/>
          <w:lang w:eastAsia="it-IT"/>
        </w:rPr>
        <w:tab/>
      </w:r>
      <w:r w:rsidR="00AB4DE6" w:rsidRPr="004E3041">
        <w:rPr>
          <w:rFonts w:ascii="Times New Roman" w:eastAsia="Arial" w:hAnsi="Times New Roman"/>
          <w:color w:val="000000"/>
          <w:sz w:val="24"/>
          <w:szCs w:val="24"/>
          <w:lang w:eastAsia="it-IT"/>
        </w:rPr>
        <w:t xml:space="preserve"> </w:t>
      </w:r>
      <w:r w:rsidR="00045EF8" w:rsidRPr="004E3041">
        <w:rPr>
          <w:rFonts w:ascii="Times New Roman" w:eastAsia="Arial" w:hAnsi="Times New Roman"/>
          <w:color w:val="000000"/>
          <w:sz w:val="24"/>
          <w:szCs w:val="24"/>
          <w:lang w:eastAsia="it-IT"/>
        </w:rPr>
        <w:t xml:space="preserve">  </w:t>
      </w:r>
      <w:r w:rsidR="00FF3E57">
        <w:rPr>
          <w:rFonts w:ascii="Times New Roman" w:eastAsia="Arial" w:hAnsi="Times New Roman"/>
          <w:color w:val="000000"/>
          <w:sz w:val="24"/>
          <w:szCs w:val="24"/>
          <w:lang w:eastAsia="it-IT"/>
        </w:rPr>
        <w:tab/>
      </w:r>
      <w:r w:rsidR="00FF3E57">
        <w:rPr>
          <w:rFonts w:ascii="Times New Roman" w:eastAsia="Arial" w:hAnsi="Times New Roman"/>
          <w:color w:val="000000"/>
          <w:sz w:val="24"/>
          <w:szCs w:val="24"/>
          <w:lang w:eastAsia="it-IT"/>
        </w:rPr>
        <w:tab/>
      </w:r>
      <w:r w:rsidR="00FF3E57">
        <w:rPr>
          <w:rFonts w:ascii="Times New Roman" w:eastAsia="Arial" w:hAnsi="Times New Roman"/>
          <w:color w:val="000000"/>
          <w:sz w:val="24"/>
          <w:szCs w:val="24"/>
          <w:lang w:eastAsia="it-IT"/>
        </w:rPr>
        <w:tab/>
      </w:r>
      <w:r w:rsidR="00EA1E59">
        <w:rPr>
          <w:rFonts w:ascii="Times New Roman" w:eastAsia="Arial" w:hAnsi="Times New Roman"/>
          <w:color w:val="000000"/>
          <w:sz w:val="24"/>
          <w:szCs w:val="24"/>
          <w:lang w:eastAsia="it-IT"/>
        </w:rPr>
        <w:t xml:space="preserve">    </w:t>
      </w:r>
      <w:r w:rsidR="00045EF8" w:rsidRPr="004E3041">
        <w:rPr>
          <w:rFonts w:ascii="Times New Roman" w:eastAsia="Arial" w:hAnsi="Times New Roman"/>
          <w:color w:val="000000"/>
          <w:sz w:val="24"/>
          <w:szCs w:val="24"/>
          <w:lang w:eastAsia="it-IT"/>
        </w:rPr>
        <w:t>Il Dirigente Scolastico</w:t>
      </w:r>
    </w:p>
    <w:p w:rsidR="00045EF8" w:rsidRPr="004E3041" w:rsidRDefault="00045EF8" w:rsidP="004E3041">
      <w:pPr>
        <w:widowControl w:val="0"/>
        <w:spacing w:after="0"/>
        <w:ind w:left="360"/>
        <w:jc w:val="center"/>
        <w:rPr>
          <w:rFonts w:ascii="Times New Roman" w:eastAsia="Arial" w:hAnsi="Times New Roman"/>
          <w:color w:val="000000"/>
          <w:sz w:val="24"/>
          <w:szCs w:val="24"/>
          <w:lang w:eastAsia="it-IT"/>
        </w:rPr>
      </w:pPr>
      <w:r w:rsidRPr="004E3041">
        <w:rPr>
          <w:rFonts w:ascii="Times New Roman" w:eastAsia="Arial" w:hAnsi="Times New Roman"/>
          <w:color w:val="000000"/>
          <w:sz w:val="24"/>
          <w:szCs w:val="24"/>
          <w:lang w:eastAsia="it-IT"/>
        </w:rPr>
        <w:t xml:space="preserve">    </w:t>
      </w:r>
      <w:r w:rsidR="00EB5D76" w:rsidRPr="004E3041">
        <w:rPr>
          <w:rFonts w:ascii="Times New Roman" w:eastAsia="Arial" w:hAnsi="Times New Roman"/>
          <w:color w:val="000000"/>
          <w:sz w:val="24"/>
          <w:szCs w:val="24"/>
          <w:lang w:eastAsia="it-IT"/>
        </w:rPr>
        <w:t xml:space="preserve">                             </w:t>
      </w:r>
      <w:r w:rsidR="005E384D" w:rsidRPr="004E3041">
        <w:rPr>
          <w:rFonts w:ascii="Times New Roman" w:eastAsia="Arial" w:hAnsi="Times New Roman"/>
          <w:color w:val="000000"/>
          <w:sz w:val="24"/>
          <w:szCs w:val="24"/>
          <w:lang w:eastAsia="it-IT"/>
        </w:rPr>
        <w:tab/>
      </w:r>
      <w:r w:rsidR="00671CE1" w:rsidRPr="004E3041">
        <w:rPr>
          <w:rFonts w:ascii="Times New Roman" w:eastAsia="Arial" w:hAnsi="Times New Roman"/>
          <w:color w:val="000000"/>
          <w:sz w:val="24"/>
          <w:szCs w:val="24"/>
          <w:lang w:eastAsia="it-IT"/>
        </w:rPr>
        <w:t xml:space="preserve"> Roberto </w:t>
      </w:r>
      <w:proofErr w:type="spellStart"/>
      <w:r w:rsidR="00671CE1" w:rsidRPr="004E3041">
        <w:rPr>
          <w:rFonts w:ascii="Times New Roman" w:eastAsia="Arial" w:hAnsi="Times New Roman"/>
          <w:color w:val="000000"/>
          <w:sz w:val="24"/>
          <w:szCs w:val="24"/>
          <w:lang w:eastAsia="it-IT"/>
        </w:rPr>
        <w:t>Caroleo</w:t>
      </w:r>
      <w:proofErr w:type="spellEnd"/>
    </w:p>
    <w:p w:rsidR="00045EF8" w:rsidRPr="001A59A5" w:rsidRDefault="00045EF8" w:rsidP="004E3041">
      <w:pPr>
        <w:suppressAutoHyphens/>
        <w:spacing w:after="0"/>
        <w:jc w:val="center"/>
        <w:rPr>
          <w:rFonts w:ascii="Times New Roman" w:hAnsi="Times New Roman"/>
          <w:sz w:val="16"/>
          <w:szCs w:val="16"/>
        </w:rPr>
      </w:pPr>
      <w:r w:rsidRPr="001A59A5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</w:t>
      </w:r>
      <w:r w:rsidR="005E384D" w:rsidRPr="001A59A5">
        <w:rPr>
          <w:rFonts w:ascii="Times New Roman" w:hAnsi="Times New Roman"/>
          <w:sz w:val="16"/>
          <w:szCs w:val="16"/>
        </w:rPr>
        <w:t>Fi</w:t>
      </w:r>
      <w:r w:rsidRPr="001A59A5">
        <w:rPr>
          <w:rFonts w:ascii="Times New Roman" w:hAnsi="Times New Roman"/>
          <w:sz w:val="16"/>
          <w:szCs w:val="16"/>
        </w:rPr>
        <w:t>rma autografa sostituita a mezzo stampa ai sensi</w:t>
      </w:r>
    </w:p>
    <w:p w:rsidR="00045EF8" w:rsidRPr="001A59A5" w:rsidRDefault="00045EF8" w:rsidP="004E3041">
      <w:pPr>
        <w:suppressAutoHyphens/>
        <w:spacing w:after="0"/>
        <w:jc w:val="center"/>
        <w:rPr>
          <w:rFonts w:ascii="Times New Roman" w:eastAsia="Times New Roman" w:hAnsi="Times New Roman"/>
          <w:sz w:val="16"/>
          <w:szCs w:val="16"/>
          <w:lang w:val="en-US" w:eastAsia="ar-SA"/>
        </w:rPr>
      </w:pPr>
      <w:r w:rsidRPr="001A59A5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</w:t>
      </w:r>
      <w:proofErr w:type="spellStart"/>
      <w:r w:rsidRPr="001A59A5">
        <w:rPr>
          <w:rFonts w:ascii="Times New Roman" w:hAnsi="Times New Roman"/>
          <w:sz w:val="16"/>
          <w:szCs w:val="16"/>
          <w:lang w:val="en-US"/>
        </w:rPr>
        <w:t>dell’art</w:t>
      </w:r>
      <w:proofErr w:type="spellEnd"/>
      <w:r w:rsidRPr="001A59A5">
        <w:rPr>
          <w:rFonts w:ascii="Times New Roman" w:hAnsi="Times New Roman"/>
          <w:sz w:val="16"/>
          <w:szCs w:val="16"/>
          <w:lang w:val="en-US"/>
        </w:rPr>
        <w:t xml:space="preserve">. </w:t>
      </w:r>
      <w:proofErr w:type="gramStart"/>
      <w:r w:rsidRPr="001A59A5">
        <w:rPr>
          <w:rFonts w:ascii="Times New Roman" w:hAnsi="Times New Roman"/>
          <w:sz w:val="16"/>
          <w:szCs w:val="16"/>
          <w:lang w:val="en-US"/>
        </w:rPr>
        <w:t>3</w:t>
      </w:r>
      <w:proofErr w:type="gramEnd"/>
      <w:r w:rsidRPr="001A59A5">
        <w:rPr>
          <w:rFonts w:ascii="Times New Roman" w:hAnsi="Times New Roman"/>
          <w:sz w:val="16"/>
          <w:szCs w:val="16"/>
          <w:lang w:val="en-US"/>
        </w:rPr>
        <w:t xml:space="preserve">, c. 2, D. </w:t>
      </w:r>
      <w:proofErr w:type="spellStart"/>
      <w:r w:rsidRPr="001A59A5">
        <w:rPr>
          <w:rFonts w:ascii="Times New Roman" w:hAnsi="Times New Roman"/>
          <w:sz w:val="16"/>
          <w:szCs w:val="16"/>
          <w:lang w:val="en-US"/>
        </w:rPr>
        <w:t>Lgs</w:t>
      </w:r>
      <w:proofErr w:type="spellEnd"/>
      <w:r w:rsidRPr="001A59A5">
        <w:rPr>
          <w:rFonts w:ascii="Times New Roman" w:hAnsi="Times New Roman"/>
          <w:sz w:val="16"/>
          <w:szCs w:val="16"/>
          <w:lang w:val="en-US"/>
        </w:rPr>
        <w:t>. n. 39/199</w:t>
      </w:r>
      <w:r w:rsidR="005C06F1">
        <w:rPr>
          <w:rFonts w:ascii="Times New Roman" w:hAnsi="Times New Roman"/>
          <w:sz w:val="16"/>
          <w:szCs w:val="16"/>
          <w:lang w:val="en-US"/>
        </w:rPr>
        <w:t>3</w:t>
      </w:r>
    </w:p>
    <w:sectPr w:rsidR="00045EF8" w:rsidRPr="001A59A5" w:rsidSect="007F1454">
      <w:headerReference w:type="default" r:id="rId9"/>
      <w:footerReference w:type="default" r:id="rId10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7C9F" w:rsidRDefault="00047C9F" w:rsidP="00D81A24">
      <w:pPr>
        <w:spacing w:after="0" w:line="240" w:lineRule="auto"/>
      </w:pPr>
      <w:r>
        <w:separator/>
      </w:r>
    </w:p>
  </w:endnote>
  <w:endnote w:type="continuationSeparator" w:id="0">
    <w:p w:rsidR="00047C9F" w:rsidRDefault="00047C9F" w:rsidP="00D81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559E" w:rsidRDefault="00CA45F2">
    <w:pPr>
      <w:pStyle w:val="Pidipagina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05636F">
      <w:rPr>
        <w:noProof/>
      </w:rPr>
      <w:t>1</w:t>
    </w:r>
    <w:r>
      <w:rPr>
        <w:noProof/>
      </w:rPr>
      <w:fldChar w:fldCharType="end"/>
    </w:r>
  </w:p>
  <w:p w:rsidR="006B4B0F" w:rsidRPr="00D55AB7" w:rsidRDefault="006B4B0F" w:rsidP="007E3CF2">
    <w:pPr>
      <w:widowControl w:val="0"/>
      <w:spacing w:after="0" w:line="240" w:lineRule="auto"/>
      <w:jc w:val="center"/>
      <w:rPr>
        <w:rFonts w:ascii="Arial" w:eastAsia="Arial" w:hAnsi="Arial" w:cs="Arial"/>
        <w:b/>
        <w:i/>
        <w:color w:val="000000"/>
        <w:sz w:val="16"/>
        <w:szCs w:val="16"/>
        <w:u w:val="single"/>
        <w:lang w:eastAsia="it-I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7C9F" w:rsidRDefault="00047C9F" w:rsidP="00D81A24">
      <w:pPr>
        <w:spacing w:after="0" w:line="240" w:lineRule="auto"/>
      </w:pPr>
      <w:r>
        <w:separator/>
      </w:r>
    </w:p>
  </w:footnote>
  <w:footnote w:type="continuationSeparator" w:id="0">
    <w:p w:rsidR="00047C9F" w:rsidRDefault="00047C9F" w:rsidP="00D81A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448F" w:rsidRDefault="00BA3403" w:rsidP="0035789F">
    <w:pPr>
      <w:pStyle w:val="Intestazione"/>
      <w:tabs>
        <w:tab w:val="clear" w:pos="4819"/>
        <w:tab w:val="clear" w:pos="9638"/>
        <w:tab w:val="left" w:pos="451"/>
      </w:tabs>
    </w:pPr>
    <w:r>
      <w:rPr>
        <w:noProof/>
        <w:lang w:eastAsia="it-IT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2794635</wp:posOffset>
          </wp:positionH>
          <wp:positionV relativeFrom="paragraph">
            <wp:posOffset>108585</wp:posOffset>
          </wp:positionV>
          <wp:extent cx="2019935" cy="845185"/>
          <wp:effectExtent l="19050" t="0" r="0" b="0"/>
          <wp:wrapNone/>
          <wp:docPr id="3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935" cy="8451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B4B0F" w:rsidRDefault="00BA3403" w:rsidP="0035789F">
    <w:pPr>
      <w:pStyle w:val="Intestazione"/>
      <w:tabs>
        <w:tab w:val="clear" w:pos="4819"/>
        <w:tab w:val="clear" w:pos="9638"/>
        <w:tab w:val="left" w:pos="451"/>
      </w:tabs>
    </w:pPr>
    <w:r>
      <w:rPr>
        <w:noProof/>
        <w:lang w:eastAsia="it-IT"/>
      </w:rPr>
      <w:drawing>
        <wp:anchor distT="0" distB="0" distL="114300" distR="114300" simplePos="0" relativeHeight="251658752" behindDoc="0" locked="0" layoutInCell="0" allowOverlap="1">
          <wp:simplePos x="0" y="0"/>
          <wp:positionH relativeFrom="margin">
            <wp:posOffset>5346065</wp:posOffset>
          </wp:positionH>
          <wp:positionV relativeFrom="paragraph">
            <wp:posOffset>151130</wp:posOffset>
          </wp:positionV>
          <wp:extent cx="774065" cy="538480"/>
          <wp:effectExtent l="19050" t="0" r="6985" b="0"/>
          <wp:wrapNone/>
          <wp:docPr id="4" name="image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065" cy="5384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56704" behindDoc="0" locked="0" layoutInCell="0" allowOverlap="1">
          <wp:simplePos x="0" y="0"/>
          <wp:positionH relativeFrom="margin">
            <wp:posOffset>1418590</wp:posOffset>
          </wp:positionH>
          <wp:positionV relativeFrom="paragraph">
            <wp:posOffset>27940</wp:posOffset>
          </wp:positionV>
          <wp:extent cx="690245" cy="661670"/>
          <wp:effectExtent l="19050" t="0" r="0" b="0"/>
          <wp:wrapSquare wrapText="bothSides"/>
          <wp:docPr id="5" name="image0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5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245" cy="6616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20"/>
        <w:lang w:eastAsia="it-IT"/>
      </w:rPr>
      <w:drawing>
        <wp:inline distT="0" distB="0" distL="0" distR="0">
          <wp:extent cx="790575" cy="657225"/>
          <wp:effectExtent l="19050" t="0" r="9525" b="0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B4B0F">
      <w:tab/>
    </w:r>
  </w:p>
  <w:p w:rsidR="006E282D" w:rsidRDefault="006E282D" w:rsidP="006E282D">
    <w:pPr>
      <w:spacing w:after="0" w:line="240" w:lineRule="auto"/>
      <w:jc w:val="center"/>
    </w:pPr>
  </w:p>
  <w:p w:rsidR="006E282D" w:rsidRDefault="006E282D" w:rsidP="006E282D">
    <w:pPr>
      <w:spacing w:after="0" w:line="240" w:lineRule="auto"/>
      <w:jc w:val="center"/>
    </w:pPr>
  </w:p>
  <w:p w:rsidR="006E282D" w:rsidRPr="0086448F" w:rsidRDefault="006B4B0F" w:rsidP="006E282D">
    <w:pPr>
      <w:spacing w:after="0" w:line="240" w:lineRule="auto"/>
      <w:jc w:val="center"/>
      <w:rPr>
        <w:rFonts w:cs="Calibri"/>
        <w:color w:val="000000"/>
        <w:sz w:val="20"/>
        <w:szCs w:val="20"/>
        <w:lang w:eastAsia="it-IT"/>
      </w:rPr>
    </w:pPr>
    <w:r>
      <w:tab/>
    </w:r>
    <w:r w:rsidR="006E282D" w:rsidRPr="0086448F">
      <w:rPr>
        <w:rFonts w:ascii="Times New Roman" w:eastAsia="Times New Roman" w:hAnsi="Times New Roman"/>
        <w:b/>
        <w:i/>
        <w:color w:val="000000"/>
        <w:sz w:val="20"/>
        <w:szCs w:val="20"/>
        <w:lang w:eastAsia="it-IT"/>
      </w:rPr>
      <w:t>ISTITUTO COMPRENSIVO STATALE “DON MILANI-SALA”</w:t>
    </w:r>
  </w:p>
  <w:p w:rsidR="006E282D" w:rsidRPr="0086448F" w:rsidRDefault="006E282D" w:rsidP="006E282D">
    <w:pPr>
      <w:keepNext/>
      <w:tabs>
        <w:tab w:val="left" w:pos="-142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  <w:jc w:val="center"/>
      <w:rPr>
        <w:rFonts w:cs="Calibri"/>
        <w:color w:val="000000"/>
        <w:sz w:val="20"/>
        <w:szCs w:val="20"/>
        <w:lang w:eastAsia="it-IT"/>
      </w:rPr>
    </w:pPr>
    <w:r w:rsidRPr="0086448F">
      <w:rPr>
        <w:rFonts w:ascii="Times New Roman" w:eastAsia="Times New Roman" w:hAnsi="Times New Roman"/>
        <w:b/>
        <w:color w:val="000000"/>
        <w:sz w:val="20"/>
        <w:szCs w:val="20"/>
        <w:lang w:eastAsia="it-IT"/>
      </w:rPr>
      <w:t xml:space="preserve">Via </w:t>
    </w:r>
    <w:r w:rsidR="00FC3EE1">
      <w:rPr>
        <w:rFonts w:ascii="Times New Roman" w:eastAsia="Times New Roman" w:hAnsi="Times New Roman"/>
        <w:b/>
        <w:color w:val="000000"/>
        <w:sz w:val="20"/>
        <w:szCs w:val="20"/>
        <w:lang w:eastAsia="it-IT"/>
      </w:rPr>
      <w:t>Fium</w:t>
    </w:r>
    <w:r w:rsidR="007C203C">
      <w:rPr>
        <w:rFonts w:ascii="Times New Roman" w:eastAsia="Times New Roman" w:hAnsi="Times New Roman"/>
        <w:b/>
        <w:color w:val="000000"/>
        <w:sz w:val="20"/>
        <w:szCs w:val="20"/>
        <w:lang w:eastAsia="it-IT"/>
      </w:rPr>
      <w:t xml:space="preserve">e Neto </w:t>
    </w:r>
    <w:r w:rsidR="00C6584B">
      <w:rPr>
        <w:rFonts w:ascii="Times New Roman" w:eastAsia="Times New Roman" w:hAnsi="Times New Roman"/>
        <w:b/>
        <w:color w:val="000000"/>
        <w:sz w:val="20"/>
        <w:szCs w:val="20"/>
        <w:lang w:eastAsia="it-IT"/>
      </w:rPr>
      <w:t>Località Santo Janni</w:t>
    </w:r>
    <w:r w:rsidR="007C203C">
      <w:rPr>
        <w:rFonts w:ascii="Times New Roman" w:eastAsia="Times New Roman" w:hAnsi="Times New Roman"/>
        <w:b/>
        <w:color w:val="000000"/>
        <w:sz w:val="20"/>
        <w:szCs w:val="20"/>
        <w:lang w:eastAsia="it-IT"/>
      </w:rPr>
      <w:t xml:space="preserve">, </w:t>
    </w:r>
    <w:proofErr w:type="spellStart"/>
    <w:r w:rsidR="007C203C">
      <w:rPr>
        <w:rFonts w:ascii="Times New Roman" w:eastAsia="Times New Roman" w:hAnsi="Times New Roman"/>
        <w:b/>
        <w:color w:val="000000"/>
        <w:sz w:val="20"/>
        <w:szCs w:val="20"/>
        <w:lang w:eastAsia="it-IT"/>
      </w:rPr>
      <w:t>snc</w:t>
    </w:r>
    <w:proofErr w:type="spellEnd"/>
    <w:r w:rsidR="007C203C">
      <w:rPr>
        <w:rFonts w:ascii="Times New Roman" w:eastAsia="Times New Roman" w:hAnsi="Times New Roman"/>
        <w:b/>
        <w:color w:val="000000"/>
        <w:sz w:val="20"/>
        <w:szCs w:val="20"/>
        <w:lang w:eastAsia="it-IT"/>
      </w:rPr>
      <w:t xml:space="preserve"> </w:t>
    </w:r>
    <w:r w:rsidRPr="0086448F">
      <w:rPr>
        <w:rFonts w:ascii="Times New Roman" w:eastAsia="Times New Roman" w:hAnsi="Times New Roman"/>
        <w:b/>
        <w:color w:val="000000"/>
        <w:sz w:val="20"/>
        <w:szCs w:val="20"/>
        <w:lang w:eastAsia="it-IT"/>
      </w:rPr>
      <w:t>- 88100 - Catanzaro - Tel. e Fax 0961/753118</w:t>
    </w:r>
  </w:p>
  <w:p w:rsidR="006E282D" w:rsidRPr="0086448F" w:rsidRDefault="006E282D" w:rsidP="006E282D">
    <w:pPr>
      <w:keepNext/>
      <w:tabs>
        <w:tab w:val="left" w:pos="-142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  <w:jc w:val="center"/>
      <w:rPr>
        <w:rFonts w:cs="Calibri"/>
        <w:color w:val="000000"/>
        <w:sz w:val="20"/>
        <w:szCs w:val="20"/>
        <w:lang w:eastAsia="it-IT"/>
      </w:rPr>
    </w:pPr>
    <w:r w:rsidRPr="0086448F">
      <w:rPr>
        <w:rFonts w:ascii="Times New Roman" w:eastAsia="Times New Roman" w:hAnsi="Times New Roman"/>
        <w:b/>
        <w:color w:val="000000"/>
        <w:sz w:val="20"/>
        <w:szCs w:val="20"/>
        <w:lang w:eastAsia="it-IT"/>
      </w:rPr>
      <w:t>C.M. CZIC856002 – C.F. 97061290793</w:t>
    </w:r>
  </w:p>
  <w:p w:rsidR="006E282D" w:rsidRPr="0086448F" w:rsidRDefault="00047C9F" w:rsidP="006E282D">
    <w:pPr>
      <w:widowControl w:val="0"/>
      <w:spacing w:after="0"/>
      <w:jc w:val="center"/>
      <w:rPr>
        <w:rFonts w:cs="Calibri"/>
        <w:color w:val="000000"/>
        <w:sz w:val="20"/>
        <w:szCs w:val="20"/>
        <w:lang w:eastAsia="it-IT"/>
      </w:rPr>
    </w:pPr>
    <w:hyperlink r:id="rId5">
      <w:r w:rsidR="006E282D" w:rsidRPr="0086448F">
        <w:rPr>
          <w:rFonts w:ascii="Arial" w:eastAsia="Arial" w:hAnsi="Arial" w:cs="Arial"/>
          <w:b/>
          <w:i/>
          <w:color w:val="0000CC"/>
          <w:sz w:val="20"/>
          <w:szCs w:val="20"/>
          <w:u w:val="single"/>
          <w:lang w:eastAsia="it-IT"/>
        </w:rPr>
        <w:t>czic856002@istruzione.it</w:t>
      </w:r>
    </w:hyperlink>
    <w:r w:rsidR="006E282D" w:rsidRPr="0086448F">
      <w:rPr>
        <w:rFonts w:ascii="Arial" w:eastAsia="Arial" w:hAnsi="Arial" w:cs="Arial"/>
        <w:b/>
        <w:i/>
        <w:color w:val="000000"/>
        <w:sz w:val="20"/>
        <w:szCs w:val="20"/>
        <w:lang w:eastAsia="it-IT"/>
      </w:rPr>
      <w:t xml:space="preserve">   -  </w:t>
    </w:r>
    <w:hyperlink r:id="rId6">
      <w:r w:rsidR="006E282D" w:rsidRPr="0086448F">
        <w:rPr>
          <w:rFonts w:ascii="Arial" w:eastAsia="Arial" w:hAnsi="Arial" w:cs="Arial"/>
          <w:b/>
          <w:i/>
          <w:color w:val="0000CC"/>
          <w:sz w:val="20"/>
          <w:szCs w:val="20"/>
          <w:u w:val="single"/>
          <w:lang w:eastAsia="it-IT"/>
        </w:rPr>
        <w:t>czic856002@pec.istruzione.it</w:t>
      </w:r>
    </w:hyperlink>
  </w:p>
  <w:p w:rsidR="006B4B0F" w:rsidRPr="00BC744F" w:rsidRDefault="00BC744F" w:rsidP="00BC744F">
    <w:pPr>
      <w:widowControl w:val="0"/>
      <w:spacing w:after="0"/>
      <w:jc w:val="center"/>
      <w:rPr>
        <w:rFonts w:ascii="Arial" w:eastAsia="Arial" w:hAnsi="Arial" w:cs="Arial"/>
        <w:b/>
        <w:i/>
        <w:color w:val="000000"/>
        <w:sz w:val="20"/>
        <w:szCs w:val="20"/>
        <w:lang w:eastAsia="it-IT"/>
      </w:rPr>
    </w:pPr>
    <w:proofErr w:type="spellStart"/>
    <w:r>
      <w:rPr>
        <w:rFonts w:ascii="Arial" w:eastAsia="Arial" w:hAnsi="Arial" w:cs="Arial"/>
        <w:b/>
        <w:i/>
        <w:color w:val="000000"/>
        <w:sz w:val="20"/>
        <w:szCs w:val="20"/>
        <w:lang w:eastAsia="it-IT"/>
      </w:rPr>
      <w:t>web:www.icdonmilanicz.</w:t>
    </w:r>
    <w:r w:rsidR="0044413C">
      <w:rPr>
        <w:rFonts w:ascii="Arial" w:eastAsia="Arial" w:hAnsi="Arial" w:cs="Arial"/>
        <w:b/>
        <w:i/>
        <w:color w:val="000000"/>
        <w:sz w:val="20"/>
        <w:szCs w:val="20"/>
        <w:lang w:eastAsia="it-IT"/>
      </w:rPr>
      <w:t>edu.</w:t>
    </w:r>
    <w:r>
      <w:rPr>
        <w:rFonts w:ascii="Arial" w:eastAsia="Arial" w:hAnsi="Arial" w:cs="Arial"/>
        <w:b/>
        <w:i/>
        <w:color w:val="000000"/>
        <w:sz w:val="20"/>
        <w:szCs w:val="20"/>
        <w:lang w:eastAsia="it-IT"/>
      </w:rPr>
      <w:t>it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RTF_Num 6"/>
    <w:lvl w:ilvl="0">
      <w:start w:val="1"/>
      <w:numFmt w:val="bullet"/>
      <w:suff w:val="nothing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lowerLetter"/>
      <w:suff w:val="nothing"/>
      <w:lvlText w:val="%2)"/>
      <w:lvlJc w:val="left"/>
      <w:pPr>
        <w:ind w:left="1440" w:hanging="360"/>
      </w:pPr>
    </w:lvl>
    <w:lvl w:ilvl="2">
      <w:start w:val="1"/>
      <w:numFmt w:val="bullet"/>
      <w:suff w:val="nothing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start w:val="1"/>
      <w:numFmt w:val="bullet"/>
      <w:suff w:val="nothing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start w:val="1"/>
      <w:numFmt w:val="bullet"/>
      <w:suff w:val="nothing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suff w:val="nothing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start w:val="1"/>
      <w:numFmt w:val="bullet"/>
      <w:suff w:val="nothing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start w:val="1"/>
      <w:numFmt w:val="bullet"/>
      <w:suff w:val="nothing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suff w:val="nothing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1FE14C7"/>
    <w:multiLevelType w:val="hybridMultilevel"/>
    <w:tmpl w:val="80689F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871842"/>
    <w:multiLevelType w:val="hybridMultilevel"/>
    <w:tmpl w:val="A05EE1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374311B"/>
    <w:multiLevelType w:val="hybridMultilevel"/>
    <w:tmpl w:val="3A2065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140135"/>
    <w:multiLevelType w:val="hybridMultilevel"/>
    <w:tmpl w:val="E6E2196A"/>
    <w:lvl w:ilvl="0" w:tplc="5DB673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22576E"/>
    <w:multiLevelType w:val="hybridMultilevel"/>
    <w:tmpl w:val="C7A45B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796A39"/>
    <w:multiLevelType w:val="hybridMultilevel"/>
    <w:tmpl w:val="93D4A20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D13EF9"/>
    <w:multiLevelType w:val="hybridMultilevel"/>
    <w:tmpl w:val="16E80EEE"/>
    <w:lvl w:ilvl="0" w:tplc="5DB673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CF0307"/>
    <w:multiLevelType w:val="hybridMultilevel"/>
    <w:tmpl w:val="AF2803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FF2935"/>
    <w:multiLevelType w:val="hybridMultilevel"/>
    <w:tmpl w:val="E3D0543C"/>
    <w:lvl w:ilvl="0" w:tplc="E94EDBD0">
      <w:start w:val="1"/>
      <w:numFmt w:val="bullet"/>
      <w:lvlText w:val=""/>
      <w:lvlJc w:val="left"/>
      <w:pPr>
        <w:tabs>
          <w:tab w:val="num" w:pos="1352"/>
        </w:tabs>
        <w:ind w:left="1352" w:hanging="595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D45794E"/>
    <w:multiLevelType w:val="hybridMultilevel"/>
    <w:tmpl w:val="2916ABB0"/>
    <w:lvl w:ilvl="0" w:tplc="1D9C3E32">
      <w:start w:val="1"/>
      <w:numFmt w:val="lowerLetter"/>
      <w:lvlText w:val="%1)"/>
      <w:lvlJc w:val="left"/>
      <w:pPr>
        <w:ind w:left="922" w:hanging="410"/>
      </w:pPr>
      <w:rPr>
        <w:rFonts w:ascii="Arial" w:eastAsia="Arial" w:hAnsi="Arial" w:hint="default"/>
        <w:w w:val="95"/>
        <w:sz w:val="19"/>
        <w:szCs w:val="19"/>
      </w:rPr>
    </w:lvl>
    <w:lvl w:ilvl="1" w:tplc="858836AC">
      <w:start w:val="1"/>
      <w:numFmt w:val="bullet"/>
      <w:lvlText w:val="•"/>
      <w:lvlJc w:val="left"/>
      <w:pPr>
        <w:ind w:left="1820" w:hanging="410"/>
      </w:pPr>
      <w:rPr>
        <w:rFonts w:hint="default"/>
      </w:rPr>
    </w:lvl>
    <w:lvl w:ilvl="2" w:tplc="DCFC51E4">
      <w:start w:val="1"/>
      <w:numFmt w:val="bullet"/>
      <w:lvlText w:val="•"/>
      <w:lvlJc w:val="left"/>
      <w:pPr>
        <w:ind w:left="2719" w:hanging="410"/>
      </w:pPr>
      <w:rPr>
        <w:rFonts w:hint="default"/>
      </w:rPr>
    </w:lvl>
    <w:lvl w:ilvl="3" w:tplc="1652C65E">
      <w:start w:val="1"/>
      <w:numFmt w:val="bullet"/>
      <w:lvlText w:val="•"/>
      <w:lvlJc w:val="left"/>
      <w:pPr>
        <w:ind w:left="3617" w:hanging="410"/>
      </w:pPr>
      <w:rPr>
        <w:rFonts w:hint="default"/>
      </w:rPr>
    </w:lvl>
    <w:lvl w:ilvl="4" w:tplc="A6662CC6">
      <w:start w:val="1"/>
      <w:numFmt w:val="bullet"/>
      <w:lvlText w:val="•"/>
      <w:lvlJc w:val="left"/>
      <w:pPr>
        <w:ind w:left="4516" w:hanging="410"/>
      </w:pPr>
      <w:rPr>
        <w:rFonts w:hint="default"/>
      </w:rPr>
    </w:lvl>
    <w:lvl w:ilvl="5" w:tplc="183C2346">
      <w:start w:val="1"/>
      <w:numFmt w:val="bullet"/>
      <w:lvlText w:val="•"/>
      <w:lvlJc w:val="left"/>
      <w:pPr>
        <w:ind w:left="5414" w:hanging="410"/>
      </w:pPr>
      <w:rPr>
        <w:rFonts w:hint="default"/>
      </w:rPr>
    </w:lvl>
    <w:lvl w:ilvl="6" w:tplc="A0625F94">
      <w:start w:val="1"/>
      <w:numFmt w:val="bullet"/>
      <w:lvlText w:val="•"/>
      <w:lvlJc w:val="left"/>
      <w:pPr>
        <w:ind w:left="6313" w:hanging="410"/>
      </w:pPr>
      <w:rPr>
        <w:rFonts w:hint="default"/>
      </w:rPr>
    </w:lvl>
    <w:lvl w:ilvl="7" w:tplc="37D40E66">
      <w:start w:val="1"/>
      <w:numFmt w:val="bullet"/>
      <w:lvlText w:val="•"/>
      <w:lvlJc w:val="left"/>
      <w:pPr>
        <w:ind w:left="7211" w:hanging="410"/>
      </w:pPr>
      <w:rPr>
        <w:rFonts w:hint="default"/>
      </w:rPr>
    </w:lvl>
    <w:lvl w:ilvl="8" w:tplc="9B129490">
      <w:start w:val="1"/>
      <w:numFmt w:val="bullet"/>
      <w:lvlText w:val="•"/>
      <w:lvlJc w:val="left"/>
      <w:pPr>
        <w:ind w:left="8110" w:hanging="410"/>
      </w:pPr>
      <w:rPr>
        <w:rFonts w:hint="default"/>
      </w:rPr>
    </w:lvl>
  </w:abstractNum>
  <w:abstractNum w:abstractNumId="11" w15:restartNumberingAfterBreak="0">
    <w:nsid w:val="302C46DA"/>
    <w:multiLevelType w:val="hybridMultilevel"/>
    <w:tmpl w:val="F91EC16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B22C65"/>
    <w:multiLevelType w:val="hybridMultilevel"/>
    <w:tmpl w:val="4A889F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E3761C"/>
    <w:multiLevelType w:val="hybridMultilevel"/>
    <w:tmpl w:val="0D02639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5C432D"/>
    <w:multiLevelType w:val="hybridMultilevel"/>
    <w:tmpl w:val="4E44E3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C81FA4"/>
    <w:multiLevelType w:val="hybridMultilevel"/>
    <w:tmpl w:val="629C6D7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E143CD"/>
    <w:multiLevelType w:val="hybridMultilevel"/>
    <w:tmpl w:val="981C0668"/>
    <w:lvl w:ilvl="0" w:tplc="5DB6738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6F67514"/>
    <w:multiLevelType w:val="hybridMultilevel"/>
    <w:tmpl w:val="B3A2C5EC"/>
    <w:lvl w:ilvl="0" w:tplc="0410000B">
      <w:start w:val="1"/>
      <w:numFmt w:val="bullet"/>
      <w:lvlText w:val=""/>
      <w:lvlJc w:val="left"/>
      <w:pPr>
        <w:ind w:left="77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8" w15:restartNumberingAfterBreak="0">
    <w:nsid w:val="5D36379A"/>
    <w:multiLevelType w:val="hybridMultilevel"/>
    <w:tmpl w:val="96A6E45A"/>
    <w:lvl w:ilvl="0" w:tplc="17649A7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A81DA0"/>
    <w:multiLevelType w:val="hybridMultilevel"/>
    <w:tmpl w:val="AF4C8470"/>
    <w:lvl w:ilvl="0" w:tplc="0410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0" w15:restartNumberingAfterBreak="0">
    <w:nsid w:val="70717DFC"/>
    <w:multiLevelType w:val="hybridMultilevel"/>
    <w:tmpl w:val="E564E60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EB2502"/>
    <w:multiLevelType w:val="hybridMultilevel"/>
    <w:tmpl w:val="DD2214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5012A4"/>
    <w:multiLevelType w:val="hybridMultilevel"/>
    <w:tmpl w:val="903A689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FA5981"/>
    <w:multiLevelType w:val="hybridMultilevel"/>
    <w:tmpl w:val="F6AA5A3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0A10D6"/>
    <w:multiLevelType w:val="hybridMultilevel"/>
    <w:tmpl w:val="6390F7F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041BA2"/>
    <w:multiLevelType w:val="hybridMultilevel"/>
    <w:tmpl w:val="ECF4EDE0"/>
    <w:lvl w:ilvl="0" w:tplc="35F2EA5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5"/>
  </w:num>
  <w:num w:numId="3">
    <w:abstractNumId w:val="17"/>
  </w:num>
  <w:num w:numId="4">
    <w:abstractNumId w:val="23"/>
  </w:num>
  <w:num w:numId="5">
    <w:abstractNumId w:val="21"/>
  </w:num>
  <w:num w:numId="6">
    <w:abstractNumId w:val="5"/>
  </w:num>
  <w:num w:numId="7">
    <w:abstractNumId w:val="10"/>
  </w:num>
  <w:num w:numId="8">
    <w:abstractNumId w:val="0"/>
  </w:num>
  <w:num w:numId="9">
    <w:abstractNumId w:val="9"/>
  </w:num>
  <w:num w:numId="10">
    <w:abstractNumId w:val="13"/>
  </w:num>
  <w:num w:numId="11">
    <w:abstractNumId w:val="14"/>
  </w:num>
  <w:num w:numId="12">
    <w:abstractNumId w:val="24"/>
  </w:num>
  <w:num w:numId="13">
    <w:abstractNumId w:val="22"/>
  </w:num>
  <w:num w:numId="14">
    <w:abstractNumId w:val="11"/>
  </w:num>
  <w:num w:numId="15">
    <w:abstractNumId w:val="25"/>
  </w:num>
  <w:num w:numId="16">
    <w:abstractNumId w:val="3"/>
  </w:num>
  <w:num w:numId="17">
    <w:abstractNumId w:val="6"/>
  </w:num>
  <w:num w:numId="18">
    <w:abstractNumId w:val="20"/>
  </w:num>
  <w:num w:numId="1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</w:num>
  <w:num w:numId="21">
    <w:abstractNumId w:val="18"/>
  </w:num>
  <w:num w:numId="22">
    <w:abstractNumId w:val="19"/>
  </w:num>
  <w:num w:numId="23">
    <w:abstractNumId w:val="7"/>
  </w:num>
  <w:num w:numId="24">
    <w:abstractNumId w:val="16"/>
  </w:num>
  <w:num w:numId="25">
    <w:abstractNumId w:val="4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D45"/>
    <w:rsid w:val="00004FDE"/>
    <w:rsid w:val="000112B0"/>
    <w:rsid w:val="0002151B"/>
    <w:rsid w:val="00044182"/>
    <w:rsid w:val="000441F7"/>
    <w:rsid w:val="00045587"/>
    <w:rsid w:val="00045EF8"/>
    <w:rsid w:val="00047C9F"/>
    <w:rsid w:val="00050869"/>
    <w:rsid w:val="00052EDC"/>
    <w:rsid w:val="0005636F"/>
    <w:rsid w:val="000638E4"/>
    <w:rsid w:val="00071584"/>
    <w:rsid w:val="00086C51"/>
    <w:rsid w:val="000971E2"/>
    <w:rsid w:val="000A09DF"/>
    <w:rsid w:val="000B0504"/>
    <w:rsid w:val="000B1CC0"/>
    <w:rsid w:val="000B6792"/>
    <w:rsid w:val="000C0849"/>
    <w:rsid w:val="000E32F0"/>
    <w:rsid w:val="000E3D87"/>
    <w:rsid w:val="000F2C35"/>
    <w:rsid w:val="000F4671"/>
    <w:rsid w:val="001077A4"/>
    <w:rsid w:val="00114585"/>
    <w:rsid w:val="0011751D"/>
    <w:rsid w:val="00126FEC"/>
    <w:rsid w:val="00130604"/>
    <w:rsid w:val="00154963"/>
    <w:rsid w:val="001626BC"/>
    <w:rsid w:val="00173D45"/>
    <w:rsid w:val="00192538"/>
    <w:rsid w:val="001A59A5"/>
    <w:rsid w:val="001B4EA8"/>
    <w:rsid w:val="001B55A2"/>
    <w:rsid w:val="001C0AD1"/>
    <w:rsid w:val="001C0DE5"/>
    <w:rsid w:val="001F7F17"/>
    <w:rsid w:val="0020357E"/>
    <w:rsid w:val="00211280"/>
    <w:rsid w:val="0021473A"/>
    <w:rsid w:val="0022168B"/>
    <w:rsid w:val="00225AAE"/>
    <w:rsid w:val="002355AF"/>
    <w:rsid w:val="00240014"/>
    <w:rsid w:val="00247B18"/>
    <w:rsid w:val="002513BD"/>
    <w:rsid w:val="002645B5"/>
    <w:rsid w:val="0027015E"/>
    <w:rsid w:val="0027096A"/>
    <w:rsid w:val="0027385E"/>
    <w:rsid w:val="00277EE3"/>
    <w:rsid w:val="002855FC"/>
    <w:rsid w:val="00286316"/>
    <w:rsid w:val="002872F5"/>
    <w:rsid w:val="002877A8"/>
    <w:rsid w:val="00295E8D"/>
    <w:rsid w:val="002A4D94"/>
    <w:rsid w:val="002A559E"/>
    <w:rsid w:val="002A6984"/>
    <w:rsid w:val="002C0F83"/>
    <w:rsid w:val="002C16A4"/>
    <w:rsid w:val="002C7A56"/>
    <w:rsid w:val="002D5B03"/>
    <w:rsid w:val="00301A61"/>
    <w:rsid w:val="00304050"/>
    <w:rsid w:val="00315637"/>
    <w:rsid w:val="00321C1A"/>
    <w:rsid w:val="00330A66"/>
    <w:rsid w:val="003377A3"/>
    <w:rsid w:val="00340C10"/>
    <w:rsid w:val="00353A34"/>
    <w:rsid w:val="0035789F"/>
    <w:rsid w:val="003632F0"/>
    <w:rsid w:val="00392E56"/>
    <w:rsid w:val="003A5BBA"/>
    <w:rsid w:val="003A6F38"/>
    <w:rsid w:val="003B14AF"/>
    <w:rsid w:val="003B1D6F"/>
    <w:rsid w:val="003B21C1"/>
    <w:rsid w:val="003B6605"/>
    <w:rsid w:val="003E0E01"/>
    <w:rsid w:val="00401C73"/>
    <w:rsid w:val="00413BCB"/>
    <w:rsid w:val="00417B09"/>
    <w:rsid w:val="00424B6E"/>
    <w:rsid w:val="004355FB"/>
    <w:rsid w:val="004362E4"/>
    <w:rsid w:val="00437F1C"/>
    <w:rsid w:val="0044413C"/>
    <w:rsid w:val="00470B19"/>
    <w:rsid w:val="00482092"/>
    <w:rsid w:val="004A6A2F"/>
    <w:rsid w:val="004B2417"/>
    <w:rsid w:val="004B5BD4"/>
    <w:rsid w:val="004C38D1"/>
    <w:rsid w:val="004E3041"/>
    <w:rsid w:val="004E51C2"/>
    <w:rsid w:val="005115D4"/>
    <w:rsid w:val="00523930"/>
    <w:rsid w:val="005246EC"/>
    <w:rsid w:val="00526749"/>
    <w:rsid w:val="00550EE6"/>
    <w:rsid w:val="00555132"/>
    <w:rsid w:val="00564A02"/>
    <w:rsid w:val="00574CDE"/>
    <w:rsid w:val="005767F0"/>
    <w:rsid w:val="00577A4F"/>
    <w:rsid w:val="00595AC3"/>
    <w:rsid w:val="005A7C58"/>
    <w:rsid w:val="005A7F5C"/>
    <w:rsid w:val="005B64D5"/>
    <w:rsid w:val="005C06F1"/>
    <w:rsid w:val="005C25B0"/>
    <w:rsid w:val="005E04CE"/>
    <w:rsid w:val="005E384D"/>
    <w:rsid w:val="006168BA"/>
    <w:rsid w:val="0063139F"/>
    <w:rsid w:val="00632FFF"/>
    <w:rsid w:val="006524F2"/>
    <w:rsid w:val="00662282"/>
    <w:rsid w:val="00671CE1"/>
    <w:rsid w:val="00677864"/>
    <w:rsid w:val="00681AC5"/>
    <w:rsid w:val="0068252A"/>
    <w:rsid w:val="00690C81"/>
    <w:rsid w:val="006A5FB4"/>
    <w:rsid w:val="006B4B0F"/>
    <w:rsid w:val="006C09E6"/>
    <w:rsid w:val="006C5DF4"/>
    <w:rsid w:val="006C7C12"/>
    <w:rsid w:val="006E282D"/>
    <w:rsid w:val="006E313B"/>
    <w:rsid w:val="006E7FE4"/>
    <w:rsid w:val="007046E0"/>
    <w:rsid w:val="0070714C"/>
    <w:rsid w:val="0071389D"/>
    <w:rsid w:val="00723137"/>
    <w:rsid w:val="007314CD"/>
    <w:rsid w:val="00747065"/>
    <w:rsid w:val="00750553"/>
    <w:rsid w:val="00755C21"/>
    <w:rsid w:val="007918FC"/>
    <w:rsid w:val="007A06D1"/>
    <w:rsid w:val="007A1D6F"/>
    <w:rsid w:val="007A2FFC"/>
    <w:rsid w:val="007A4EDF"/>
    <w:rsid w:val="007C203C"/>
    <w:rsid w:val="007C426B"/>
    <w:rsid w:val="007E3CF2"/>
    <w:rsid w:val="007F1454"/>
    <w:rsid w:val="007F67E5"/>
    <w:rsid w:val="007F68FB"/>
    <w:rsid w:val="0080063F"/>
    <w:rsid w:val="00805DD3"/>
    <w:rsid w:val="00806084"/>
    <w:rsid w:val="00820665"/>
    <w:rsid w:val="00820AAC"/>
    <w:rsid w:val="00827CF2"/>
    <w:rsid w:val="00841C13"/>
    <w:rsid w:val="0084776E"/>
    <w:rsid w:val="00851268"/>
    <w:rsid w:val="008550F9"/>
    <w:rsid w:val="00855BEB"/>
    <w:rsid w:val="00857E93"/>
    <w:rsid w:val="0086448F"/>
    <w:rsid w:val="0088307A"/>
    <w:rsid w:val="00884D95"/>
    <w:rsid w:val="008861DA"/>
    <w:rsid w:val="008A4AA3"/>
    <w:rsid w:val="008B7518"/>
    <w:rsid w:val="008B78D6"/>
    <w:rsid w:val="008C24D8"/>
    <w:rsid w:val="008C5ECC"/>
    <w:rsid w:val="008D5B94"/>
    <w:rsid w:val="008E619B"/>
    <w:rsid w:val="008E703B"/>
    <w:rsid w:val="00900A7C"/>
    <w:rsid w:val="009056F7"/>
    <w:rsid w:val="0091325B"/>
    <w:rsid w:val="00921503"/>
    <w:rsid w:val="00921858"/>
    <w:rsid w:val="009250D9"/>
    <w:rsid w:val="00926EFC"/>
    <w:rsid w:val="009533F9"/>
    <w:rsid w:val="009569D8"/>
    <w:rsid w:val="00965E89"/>
    <w:rsid w:val="00980551"/>
    <w:rsid w:val="00984E33"/>
    <w:rsid w:val="009B0477"/>
    <w:rsid w:val="009B76A6"/>
    <w:rsid w:val="009C383C"/>
    <w:rsid w:val="009E70D3"/>
    <w:rsid w:val="009E7967"/>
    <w:rsid w:val="009E7A27"/>
    <w:rsid w:val="00A015DA"/>
    <w:rsid w:val="00A05357"/>
    <w:rsid w:val="00A070AE"/>
    <w:rsid w:val="00A105F8"/>
    <w:rsid w:val="00A17BD3"/>
    <w:rsid w:val="00A20340"/>
    <w:rsid w:val="00A270D9"/>
    <w:rsid w:val="00A30F61"/>
    <w:rsid w:val="00A3710A"/>
    <w:rsid w:val="00A6444E"/>
    <w:rsid w:val="00A8666C"/>
    <w:rsid w:val="00AA0A3F"/>
    <w:rsid w:val="00AA48EB"/>
    <w:rsid w:val="00AB37FC"/>
    <w:rsid w:val="00AB4DE6"/>
    <w:rsid w:val="00AB726B"/>
    <w:rsid w:val="00AD22E4"/>
    <w:rsid w:val="00AD6F7D"/>
    <w:rsid w:val="00AE3967"/>
    <w:rsid w:val="00AE4209"/>
    <w:rsid w:val="00B15928"/>
    <w:rsid w:val="00B16C6A"/>
    <w:rsid w:val="00B33C65"/>
    <w:rsid w:val="00B50D39"/>
    <w:rsid w:val="00B5356F"/>
    <w:rsid w:val="00B669F1"/>
    <w:rsid w:val="00B74323"/>
    <w:rsid w:val="00B91F52"/>
    <w:rsid w:val="00B9514B"/>
    <w:rsid w:val="00BA3403"/>
    <w:rsid w:val="00BA4D6B"/>
    <w:rsid w:val="00BC744F"/>
    <w:rsid w:val="00BE5980"/>
    <w:rsid w:val="00BE5E82"/>
    <w:rsid w:val="00BF012F"/>
    <w:rsid w:val="00C041A4"/>
    <w:rsid w:val="00C24D85"/>
    <w:rsid w:val="00C30136"/>
    <w:rsid w:val="00C3256D"/>
    <w:rsid w:val="00C33090"/>
    <w:rsid w:val="00C441C0"/>
    <w:rsid w:val="00C44726"/>
    <w:rsid w:val="00C45447"/>
    <w:rsid w:val="00C5514C"/>
    <w:rsid w:val="00C57972"/>
    <w:rsid w:val="00C6584B"/>
    <w:rsid w:val="00CA45F2"/>
    <w:rsid w:val="00CB3C4C"/>
    <w:rsid w:val="00CD28F7"/>
    <w:rsid w:val="00CD6D7D"/>
    <w:rsid w:val="00CE19E8"/>
    <w:rsid w:val="00CF5E4B"/>
    <w:rsid w:val="00D01455"/>
    <w:rsid w:val="00D04C55"/>
    <w:rsid w:val="00D346D4"/>
    <w:rsid w:val="00D46B18"/>
    <w:rsid w:val="00D55AB7"/>
    <w:rsid w:val="00D60A27"/>
    <w:rsid w:val="00D60BE9"/>
    <w:rsid w:val="00D81A24"/>
    <w:rsid w:val="00D8261B"/>
    <w:rsid w:val="00DA1FAC"/>
    <w:rsid w:val="00DA74C8"/>
    <w:rsid w:val="00DB4D46"/>
    <w:rsid w:val="00DB7CB3"/>
    <w:rsid w:val="00DC00F7"/>
    <w:rsid w:val="00DD0133"/>
    <w:rsid w:val="00DD34C7"/>
    <w:rsid w:val="00DE26CB"/>
    <w:rsid w:val="00DF08E6"/>
    <w:rsid w:val="00E229A9"/>
    <w:rsid w:val="00E318A3"/>
    <w:rsid w:val="00E37EEA"/>
    <w:rsid w:val="00E41F4C"/>
    <w:rsid w:val="00E54D3C"/>
    <w:rsid w:val="00E6254B"/>
    <w:rsid w:val="00E631CC"/>
    <w:rsid w:val="00E63353"/>
    <w:rsid w:val="00E648CE"/>
    <w:rsid w:val="00E66BA0"/>
    <w:rsid w:val="00E72DC5"/>
    <w:rsid w:val="00E76971"/>
    <w:rsid w:val="00E94665"/>
    <w:rsid w:val="00EA1E59"/>
    <w:rsid w:val="00EB548F"/>
    <w:rsid w:val="00EB5D76"/>
    <w:rsid w:val="00EC5D15"/>
    <w:rsid w:val="00ED6382"/>
    <w:rsid w:val="00EE4572"/>
    <w:rsid w:val="00EE525F"/>
    <w:rsid w:val="00F11DF1"/>
    <w:rsid w:val="00F1215A"/>
    <w:rsid w:val="00F325C6"/>
    <w:rsid w:val="00F52854"/>
    <w:rsid w:val="00F54D19"/>
    <w:rsid w:val="00F57473"/>
    <w:rsid w:val="00F6404D"/>
    <w:rsid w:val="00F65948"/>
    <w:rsid w:val="00F80F65"/>
    <w:rsid w:val="00F83C64"/>
    <w:rsid w:val="00F8685F"/>
    <w:rsid w:val="00F925DB"/>
    <w:rsid w:val="00F934FB"/>
    <w:rsid w:val="00F9552C"/>
    <w:rsid w:val="00F96C96"/>
    <w:rsid w:val="00FB67B5"/>
    <w:rsid w:val="00FC3EE1"/>
    <w:rsid w:val="00FC423B"/>
    <w:rsid w:val="00FC5F7A"/>
    <w:rsid w:val="00FD503B"/>
    <w:rsid w:val="00FF13CF"/>
    <w:rsid w:val="00FF3E57"/>
    <w:rsid w:val="00FF5C33"/>
    <w:rsid w:val="00FF76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DB62A7C-C968-40F9-B130-31ABEE5A0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4776E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C5DF4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E631C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3013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C30136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D81A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81A24"/>
  </w:style>
  <w:style w:type="paragraph" w:styleId="Pidipagina">
    <w:name w:val="footer"/>
    <w:basedOn w:val="Normale"/>
    <w:link w:val="PidipaginaCarattere"/>
    <w:uiPriority w:val="99"/>
    <w:unhideWhenUsed/>
    <w:rsid w:val="00D81A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81A24"/>
  </w:style>
  <w:style w:type="paragraph" w:customStyle="1" w:styleId="538552DCBB0F4C4BB087ED922D6A6322">
    <w:name w:val="538552DCBB0F4C4BB087ED922D6A6322"/>
    <w:rsid w:val="00A015DA"/>
    <w:pPr>
      <w:spacing w:after="200" w:line="276" w:lineRule="auto"/>
    </w:pPr>
    <w:rPr>
      <w:rFonts w:eastAsia="Times New Roman"/>
      <w:sz w:val="22"/>
      <w:szCs w:val="22"/>
    </w:rPr>
  </w:style>
  <w:style w:type="character" w:styleId="Collegamentoipertestuale">
    <w:name w:val="Hyperlink"/>
    <w:rsid w:val="003B1D6F"/>
    <w:rPr>
      <w:color w:val="0000FF"/>
      <w:u w:val="single"/>
    </w:rPr>
  </w:style>
  <w:style w:type="character" w:styleId="Enfasigrassetto">
    <w:name w:val="Strong"/>
    <w:uiPriority w:val="22"/>
    <w:qFormat/>
    <w:rsid w:val="003B1D6F"/>
    <w:rPr>
      <w:b/>
      <w:bCs/>
    </w:rPr>
  </w:style>
  <w:style w:type="paragraph" w:customStyle="1" w:styleId="Default">
    <w:name w:val="Default"/>
    <w:uiPriority w:val="99"/>
    <w:rsid w:val="003B1D6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B15928"/>
    <w:pPr>
      <w:widowControl w:val="0"/>
      <w:spacing w:before="62" w:after="0" w:line="240" w:lineRule="auto"/>
      <w:ind w:left="110"/>
    </w:pPr>
    <w:rPr>
      <w:rFonts w:ascii="Arial" w:eastAsia="Arial" w:hAnsi="Arial"/>
      <w:sz w:val="19"/>
      <w:szCs w:val="19"/>
      <w:lang w:val="en-US"/>
    </w:rPr>
  </w:style>
  <w:style w:type="character" w:customStyle="1" w:styleId="CorpotestoCarattere">
    <w:name w:val="Corpo testo Carattere"/>
    <w:link w:val="Corpotesto"/>
    <w:uiPriority w:val="1"/>
    <w:rsid w:val="00B15928"/>
    <w:rPr>
      <w:rFonts w:ascii="Arial" w:eastAsia="Arial" w:hAnsi="Arial"/>
      <w:sz w:val="19"/>
      <w:szCs w:val="19"/>
      <w:lang w:val="en-US"/>
    </w:rPr>
  </w:style>
  <w:style w:type="paragraph" w:customStyle="1" w:styleId="Contenutotabella">
    <w:name w:val="Contenuto tabella"/>
    <w:basedOn w:val="Corpotesto"/>
    <w:uiPriority w:val="99"/>
    <w:rsid w:val="007046E0"/>
    <w:pPr>
      <w:autoSpaceDE w:val="0"/>
      <w:autoSpaceDN w:val="0"/>
      <w:adjustRightInd w:val="0"/>
      <w:spacing w:before="0"/>
      <w:ind w:left="0"/>
    </w:pPr>
    <w:rPr>
      <w:rFonts w:ascii="Times New Roman" w:eastAsia="Times New Roman" w:hAnsi="Times New Roman"/>
      <w:sz w:val="24"/>
      <w:szCs w:val="24"/>
      <w:lang w:val="it-IT"/>
    </w:rPr>
  </w:style>
  <w:style w:type="table" w:styleId="Grigliatabella">
    <w:name w:val="Table Grid"/>
    <w:basedOn w:val="Tabellanormale"/>
    <w:uiPriority w:val="59"/>
    <w:rsid w:val="007046E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39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jit.si/DMdel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hyperlink" Target="mailto:czic856002@pec.istruzione.it" TargetMode="External"/><Relationship Id="rId5" Type="http://schemas.openxmlformats.org/officeDocument/2006/relationships/hyperlink" Target="mailto:czic856002@istruzione.it" TargetMode="External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CCD6F7-E600-4347-A5AB-6D50CA7B3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Links>
    <vt:vector size="42" baseType="variant">
      <vt:variant>
        <vt:i4>3145806</vt:i4>
      </vt:variant>
      <vt:variant>
        <vt:i4>12</vt:i4>
      </vt:variant>
      <vt:variant>
        <vt:i4>0</vt:i4>
      </vt:variant>
      <vt:variant>
        <vt:i4>5</vt:i4>
      </vt:variant>
      <vt:variant>
        <vt:lpwstr>mailto:elena.losito@istruzione.it</vt:lpwstr>
      </vt:variant>
      <vt:variant>
        <vt:lpwstr/>
      </vt:variant>
      <vt:variant>
        <vt:i4>3670106</vt:i4>
      </vt:variant>
      <vt:variant>
        <vt:i4>9</vt:i4>
      </vt:variant>
      <vt:variant>
        <vt:i4>0</vt:i4>
      </vt:variant>
      <vt:variant>
        <vt:i4>5</vt:i4>
      </vt:variant>
      <vt:variant>
        <vt:lpwstr>mailto:rosamaria.franze@istruzione.it</vt:lpwstr>
      </vt:variant>
      <vt:variant>
        <vt:lpwstr/>
      </vt:variant>
      <vt:variant>
        <vt:i4>2097228</vt:i4>
      </vt:variant>
      <vt:variant>
        <vt:i4>6</vt:i4>
      </vt:variant>
      <vt:variant>
        <vt:i4>0</vt:i4>
      </vt:variant>
      <vt:variant>
        <vt:i4>5</vt:i4>
      </vt:variant>
      <vt:variant>
        <vt:lpwstr>mailto:mariaimmacolata.veneziani@istruzione.it</vt:lpwstr>
      </vt:variant>
      <vt:variant>
        <vt:lpwstr/>
      </vt:variant>
      <vt:variant>
        <vt:i4>917630</vt:i4>
      </vt:variant>
      <vt:variant>
        <vt:i4>3</vt:i4>
      </vt:variant>
      <vt:variant>
        <vt:i4>0</vt:i4>
      </vt:variant>
      <vt:variant>
        <vt:i4>5</vt:i4>
      </vt:variant>
      <vt:variant>
        <vt:lpwstr>mailto:concetta.passafaro@istruzione.it</vt:lpwstr>
      </vt:variant>
      <vt:variant>
        <vt:lpwstr/>
      </vt:variant>
      <vt:variant>
        <vt:i4>917541</vt:i4>
      </vt:variant>
      <vt:variant>
        <vt:i4>0</vt:i4>
      </vt:variant>
      <vt:variant>
        <vt:i4>0</vt:i4>
      </vt:variant>
      <vt:variant>
        <vt:i4>5</vt:i4>
      </vt:variant>
      <vt:variant>
        <vt:lpwstr>mailto:czic856002@istruzione.it</vt:lpwstr>
      </vt:variant>
      <vt:variant>
        <vt:lpwstr/>
      </vt:variant>
      <vt:variant>
        <vt:i4>4522038</vt:i4>
      </vt:variant>
      <vt:variant>
        <vt:i4>3</vt:i4>
      </vt:variant>
      <vt:variant>
        <vt:i4>0</vt:i4>
      </vt:variant>
      <vt:variant>
        <vt:i4>5</vt:i4>
      </vt:variant>
      <vt:variant>
        <vt:lpwstr>mailto:czic856002@pec.istruzione.it</vt:lpwstr>
      </vt:variant>
      <vt:variant>
        <vt:lpwstr/>
      </vt:variant>
      <vt:variant>
        <vt:i4>917541</vt:i4>
      </vt:variant>
      <vt:variant>
        <vt:i4>0</vt:i4>
      </vt:variant>
      <vt:variant>
        <vt:i4>0</vt:i4>
      </vt:variant>
      <vt:variant>
        <vt:i4>5</vt:i4>
      </vt:variant>
      <vt:variant>
        <vt:lpwstr>mailto:czic856002@istruzione.it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ISTITUTO COMPRENSIVO STATALE “DON MILANI – SALA” CATANZARO - Via Della Stazione, 93 88100 Catanzaro - Tel. e Fax 0961/753118  czic856002@istruzione.it    web:www.icdonmilanicz.gov.it</dc:creator>
  <cp:lastModifiedBy>pp</cp:lastModifiedBy>
  <cp:revision>8</cp:revision>
  <cp:lastPrinted>2020-03-18T08:49:00Z</cp:lastPrinted>
  <dcterms:created xsi:type="dcterms:W3CDTF">2020-04-08T10:31:00Z</dcterms:created>
  <dcterms:modified xsi:type="dcterms:W3CDTF">2020-04-10T12:28:00Z</dcterms:modified>
</cp:coreProperties>
</file>